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7F9" w:rsidRDefault="001F07F9">
      <w:pPr>
        <w:ind w:left="-680"/>
        <w:rPr>
          <w:rFonts w:ascii="PT Sans" w:hAnsi="PT Sans" w:cs="Arial"/>
        </w:rPr>
      </w:pPr>
      <w:r w:rsidRPr="001F07F9"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0;margin-top:0;width:50pt;height:50pt;z-index:251656192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1F07F9">
        <w:rPr>
          <w:lang w:val="en-US"/>
        </w:rPr>
        <w:pict>
          <v:shape id="_x0000_i0" o:spid="_x0000_i1025" type="#_x0000_t75" style="width:141pt;height:38.25pt;mso-wrap-distance-left:0;mso-wrap-distance-top:0;mso-wrap-distance-right:0;mso-wrap-distance-bottom:0">
            <v:imagedata r:id="rId7" o:title=""/>
            <v:path textboxrect="0,0,0,0"/>
          </v:shape>
        </w:pict>
      </w:r>
      <w:r w:rsidRPr="001F07F9">
        <w:rPr>
          <w:lang w:val="en-US"/>
        </w:rPr>
        <w:pict>
          <v:shape id="_x0000_s1029" type="#_x0000_t75" style="position:absolute;left:0;text-align:left;margin-left:0;margin-top:0;width:50pt;height:50pt;z-index:251657216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1F07F9">
        <w:rPr>
          <w:lang w:val="en-US"/>
        </w:rPr>
        <w:pict>
          <v:shape id="_x0000_s1028" type="#_x0000_t75" style="position:absolute;left:0;text-align:left;margin-left:158.9pt;margin-top:-48.2pt;width:323pt;height:149pt;z-index:-251657216;mso-position-horizontal-relative:text;mso-position-vertical-relative:text">
            <v:imagedata r:id="rId8" o:title=""/>
            <v:path textboxrect="0,0,0,0"/>
          </v:shape>
        </w:pict>
      </w:r>
    </w:p>
    <w:p w:rsidR="001F07F9" w:rsidRDefault="001F07F9">
      <w:pPr>
        <w:ind w:left="-709"/>
        <w:rPr>
          <w:lang w:val="en-US"/>
        </w:rPr>
      </w:pPr>
    </w:p>
    <w:p w:rsidR="001F07F9" w:rsidRDefault="005C5233">
      <w:pPr>
        <w:rPr>
          <w:lang w:val="en-US"/>
        </w:rPr>
      </w:pPr>
      <w:r>
        <w:rPr>
          <w:lang w:val="en-US"/>
        </w:rPr>
        <w:tab/>
      </w:r>
    </w:p>
    <w:p w:rsidR="001F07F9" w:rsidRDefault="001F07F9">
      <w:r w:rsidRPr="001F07F9">
        <w:rPr>
          <w:lang w:val="en-US"/>
        </w:rPr>
        <w:pict>
          <v:shape id="_x0000_s1027" type="#_x0000_t75" style="position:absolute;left:0;text-align:left;margin-left:0;margin-top:0;width:50pt;height:50pt;z-index:251658240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1F07F9">
        <w:rPr>
          <w:lang w:val="en-US"/>
        </w:rPr>
        <w:pict>
          <v:shape id="_x0000_i1026" type="#_x0000_t75" style="width:147.75pt;height:75pt;mso-wrap-distance-left:0;mso-wrap-distance-top:0;mso-wrap-distance-right:0;mso-wrap-distance-bottom:0">
            <v:imagedata r:id="rId9" o:title=""/>
            <v:path textboxrect="0,0,0,0"/>
          </v:shape>
        </w:pict>
      </w:r>
    </w:p>
    <w:p w:rsidR="001F07F9" w:rsidRDefault="001F07F9">
      <w:pPr>
        <w:jc w:val="left"/>
      </w:pPr>
    </w:p>
    <w:p w:rsidR="001F07F9" w:rsidRPr="00F747C9" w:rsidRDefault="005C5233">
      <w:pPr>
        <w:jc w:val="left"/>
        <w:rPr>
          <w:rFonts w:asciiTheme="majorHAnsi" w:eastAsia="calibi" w:hAnsiTheme="majorHAnsi" w:cstheme="majorHAnsi"/>
          <w:color w:val="7030A0"/>
        </w:rPr>
      </w:pPr>
      <w:r w:rsidRPr="00F747C9">
        <w:rPr>
          <w:rFonts w:asciiTheme="majorHAnsi" w:eastAsia="calibi" w:hAnsiTheme="majorHAnsi" w:cstheme="majorHAnsi"/>
          <w:b/>
          <w:color w:val="7030A0"/>
          <w:sz w:val="28"/>
          <w:szCs w:val="28"/>
        </w:rPr>
        <w:t>Опросный лист для заказа перемешивающего устройства (мешалки)</w:t>
      </w:r>
    </w:p>
    <w:p w:rsidR="001F07F9" w:rsidRPr="00F747C9" w:rsidRDefault="005C5233">
      <w:pPr>
        <w:jc w:val="left"/>
        <w:rPr>
          <w:rFonts w:asciiTheme="majorHAnsi" w:eastAsia="calibi" w:hAnsiTheme="majorHAnsi" w:cstheme="majorHAnsi"/>
          <w:color w:val="000000"/>
        </w:rPr>
      </w:pPr>
      <w:r w:rsidRPr="00F747C9">
        <w:rPr>
          <w:rFonts w:asciiTheme="majorHAnsi" w:eastAsia="calibi" w:hAnsiTheme="majorHAnsi" w:cstheme="majorHAnsi"/>
          <w:color w:val="000000" w:themeColor="text1"/>
          <w:sz w:val="20"/>
          <w:szCs w:val="20"/>
        </w:rPr>
        <w:t>Для качественного выполнения Вашей заявки заполните следующие поля. После заполнения опросного листа любые изменения повлекут за собой увеличение сроков изготовления и цены изделия.</w:t>
      </w:r>
    </w:p>
    <w:tbl>
      <w:tblPr>
        <w:tblStyle w:val="PlainTable1"/>
        <w:tblpPr w:leftFromText="180" w:rightFromText="180" w:vertAnchor="text" w:horzAnchor="margin" w:tblpXSpec="center" w:tblpY="98"/>
        <w:tblW w:w="9417" w:type="dxa"/>
        <w:tblLook w:val="04A0"/>
      </w:tblPr>
      <w:tblGrid>
        <w:gridCol w:w="846"/>
        <w:gridCol w:w="5432"/>
        <w:gridCol w:w="3139"/>
      </w:tblGrid>
      <w:tr w:rsidR="001F07F9" w:rsidRPr="00F747C9" w:rsidTr="001F07F9">
        <w:trPr>
          <w:cnfStyle w:val="100000000000"/>
          <w:trHeight w:val="557"/>
        </w:trPr>
        <w:tc>
          <w:tcPr>
            <w:cnfStyle w:val="001000000000"/>
            <w:tcW w:w="846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  <w:b w:val="0"/>
              </w:rPr>
              <w:t xml:space="preserve">№ </w:t>
            </w:r>
          </w:p>
          <w:p w:rsidR="001F07F9" w:rsidRPr="00F747C9" w:rsidRDefault="005C5233">
            <w:pPr>
              <w:tabs>
                <w:tab w:val="left" w:pos="1530"/>
              </w:tabs>
              <w:jc w:val="left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  <w:b w:val="0"/>
              </w:rPr>
              <w:t>п/п</w:t>
            </w:r>
          </w:p>
        </w:tc>
        <w:tc>
          <w:tcPr>
            <w:tcW w:w="5432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cnfStyle w:val="100000000000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  <w:b w:val="0"/>
              </w:rPr>
              <w:t>Основные характеристики</w:t>
            </w:r>
          </w:p>
        </w:tc>
        <w:tc>
          <w:tcPr>
            <w:tcW w:w="3139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cnfStyle w:val="100000000000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  <w:b w:val="0"/>
              </w:rPr>
              <w:t>Величина параметра</w:t>
            </w:r>
          </w:p>
        </w:tc>
      </w:tr>
      <w:tr w:rsidR="001F07F9" w:rsidRPr="00F747C9" w:rsidTr="001F07F9">
        <w:trPr>
          <w:trHeight w:val="282"/>
        </w:trPr>
        <w:tc>
          <w:tcPr>
            <w:cnfStyle w:val="001000000000"/>
            <w:tcW w:w="9417" w:type="dxa"/>
            <w:gridSpan w:val="3"/>
          </w:tcPr>
          <w:p w:rsidR="001F07F9" w:rsidRPr="00F747C9" w:rsidRDefault="005C5233">
            <w:pPr>
              <w:pStyle w:val="a3"/>
              <w:numPr>
                <w:ilvl w:val="0"/>
                <w:numId w:val="1"/>
              </w:numPr>
              <w:tabs>
                <w:tab w:val="left" w:pos="1530"/>
              </w:tabs>
              <w:jc w:val="left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  <w:i/>
                <w:sz w:val="24"/>
                <w:szCs w:val="24"/>
              </w:rPr>
              <w:t>Параметры продукта для перемешивания</w:t>
            </w:r>
          </w:p>
          <w:p w:rsidR="001F07F9" w:rsidRPr="00F747C9" w:rsidRDefault="001F07F9">
            <w:pPr>
              <w:pStyle w:val="a3"/>
              <w:tabs>
                <w:tab w:val="left" w:pos="1530"/>
              </w:tabs>
              <w:jc w:val="left"/>
              <w:rPr>
                <w:rFonts w:asciiTheme="majorHAnsi" w:eastAsia="calibi" w:hAnsiTheme="majorHAnsi" w:cstheme="majorHAnsi"/>
              </w:rPr>
            </w:pPr>
          </w:p>
        </w:tc>
      </w:tr>
      <w:tr w:rsidR="001F07F9" w:rsidRPr="00F747C9" w:rsidTr="001F07F9">
        <w:trPr>
          <w:trHeight w:val="259"/>
        </w:trPr>
        <w:tc>
          <w:tcPr>
            <w:cnfStyle w:val="001000000000"/>
            <w:tcW w:w="846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</w:rPr>
              <w:t>1.1</w:t>
            </w:r>
          </w:p>
        </w:tc>
        <w:tc>
          <w:tcPr>
            <w:tcW w:w="5432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</w:rPr>
              <w:t>Назначение мешалки и место установки</w:t>
            </w:r>
          </w:p>
          <w:p w:rsidR="001F07F9" w:rsidRPr="00F747C9" w:rsidRDefault="001F07F9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</w:p>
        </w:tc>
        <w:tc>
          <w:tcPr>
            <w:tcW w:w="3139" w:type="dxa"/>
          </w:tcPr>
          <w:p w:rsidR="001F07F9" w:rsidRPr="00F747C9" w:rsidRDefault="001F07F9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</w:p>
        </w:tc>
      </w:tr>
      <w:tr w:rsidR="001F07F9" w:rsidRPr="00F747C9" w:rsidTr="001F07F9">
        <w:trPr>
          <w:trHeight w:val="276"/>
        </w:trPr>
        <w:tc>
          <w:tcPr>
            <w:cnfStyle w:val="001000000000"/>
            <w:tcW w:w="846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</w:rPr>
              <w:t>1.2</w:t>
            </w:r>
          </w:p>
        </w:tc>
        <w:tc>
          <w:tcPr>
            <w:tcW w:w="5432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</w:rPr>
              <w:t>Наименование продукта</w:t>
            </w:r>
          </w:p>
          <w:p w:rsidR="001F07F9" w:rsidRPr="00F747C9" w:rsidRDefault="001F07F9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</w:p>
        </w:tc>
        <w:tc>
          <w:tcPr>
            <w:tcW w:w="3139" w:type="dxa"/>
          </w:tcPr>
          <w:p w:rsidR="001F07F9" w:rsidRPr="00F747C9" w:rsidRDefault="001F07F9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</w:p>
        </w:tc>
      </w:tr>
      <w:tr w:rsidR="001F07F9" w:rsidRPr="00F747C9" w:rsidTr="001F07F9">
        <w:trPr>
          <w:trHeight w:val="139"/>
        </w:trPr>
        <w:tc>
          <w:tcPr>
            <w:cnfStyle w:val="001000000000"/>
            <w:tcW w:w="846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</w:rPr>
              <w:t>1.3</w:t>
            </w:r>
          </w:p>
        </w:tc>
        <w:tc>
          <w:tcPr>
            <w:tcW w:w="5432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</w:rPr>
              <w:t>Плотность продукта, г/см3</w:t>
            </w:r>
          </w:p>
          <w:p w:rsidR="001F07F9" w:rsidRPr="00F747C9" w:rsidRDefault="001F07F9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</w:p>
        </w:tc>
        <w:tc>
          <w:tcPr>
            <w:tcW w:w="3139" w:type="dxa"/>
          </w:tcPr>
          <w:p w:rsidR="001F07F9" w:rsidRPr="00F747C9" w:rsidRDefault="001F07F9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</w:p>
        </w:tc>
      </w:tr>
      <w:tr w:rsidR="001F07F9" w:rsidRPr="00F747C9" w:rsidTr="001F07F9">
        <w:trPr>
          <w:trHeight w:val="139"/>
        </w:trPr>
        <w:tc>
          <w:tcPr>
            <w:cnfStyle w:val="001000000000"/>
            <w:tcW w:w="846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</w:rPr>
              <w:t>1.4</w:t>
            </w:r>
          </w:p>
        </w:tc>
        <w:tc>
          <w:tcPr>
            <w:tcW w:w="5432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</w:rPr>
              <w:t>Вязкость продукта, сПз</w:t>
            </w:r>
          </w:p>
          <w:p w:rsidR="001F07F9" w:rsidRPr="00F747C9" w:rsidRDefault="001F07F9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</w:p>
        </w:tc>
        <w:tc>
          <w:tcPr>
            <w:tcW w:w="3139" w:type="dxa"/>
          </w:tcPr>
          <w:p w:rsidR="001F07F9" w:rsidRPr="00F747C9" w:rsidRDefault="001F07F9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</w:p>
        </w:tc>
      </w:tr>
      <w:tr w:rsidR="001F07F9" w:rsidRPr="00F747C9" w:rsidTr="001F07F9">
        <w:trPr>
          <w:trHeight w:val="270"/>
        </w:trPr>
        <w:tc>
          <w:tcPr>
            <w:cnfStyle w:val="001000000000"/>
            <w:tcW w:w="846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</w:rPr>
              <w:t>1.5</w:t>
            </w:r>
          </w:p>
        </w:tc>
        <w:tc>
          <w:tcPr>
            <w:tcW w:w="5432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</w:rPr>
              <w:t xml:space="preserve">Взрывоопасность и (или) </w:t>
            </w:r>
            <w:r w:rsidRPr="00F747C9">
              <w:rPr>
                <w:rFonts w:asciiTheme="majorHAnsi" w:eastAsia="calibi" w:hAnsiTheme="majorHAnsi" w:cstheme="majorHAnsi"/>
              </w:rPr>
              <w:t>пожароопасность продукта</w:t>
            </w:r>
          </w:p>
          <w:p w:rsidR="001F07F9" w:rsidRPr="00F747C9" w:rsidRDefault="001F07F9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</w:p>
        </w:tc>
        <w:tc>
          <w:tcPr>
            <w:tcW w:w="3139" w:type="dxa"/>
          </w:tcPr>
          <w:p w:rsidR="001F07F9" w:rsidRPr="00F747C9" w:rsidRDefault="001F07F9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</w:p>
        </w:tc>
      </w:tr>
      <w:tr w:rsidR="001F07F9" w:rsidRPr="00F747C9" w:rsidTr="001F07F9">
        <w:trPr>
          <w:trHeight w:val="382"/>
        </w:trPr>
        <w:tc>
          <w:tcPr>
            <w:cnfStyle w:val="001000000000"/>
            <w:tcW w:w="846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</w:rPr>
              <w:t>1.6</w:t>
            </w:r>
          </w:p>
        </w:tc>
        <w:tc>
          <w:tcPr>
            <w:tcW w:w="5432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</w:rPr>
              <w:t>Материал изготовления деталей контактирующие с продуктом</w:t>
            </w:r>
          </w:p>
        </w:tc>
        <w:tc>
          <w:tcPr>
            <w:tcW w:w="3139" w:type="dxa"/>
          </w:tcPr>
          <w:p w:rsidR="001F07F9" w:rsidRPr="00F747C9" w:rsidRDefault="001F07F9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</w:p>
        </w:tc>
      </w:tr>
      <w:tr w:rsidR="001F07F9" w:rsidRPr="00F747C9" w:rsidTr="001F07F9">
        <w:trPr>
          <w:trHeight w:val="382"/>
        </w:trPr>
        <w:tc>
          <w:tcPr>
            <w:cnfStyle w:val="001000000000"/>
            <w:tcW w:w="846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</w:rPr>
              <w:t>1.7</w:t>
            </w:r>
          </w:p>
        </w:tc>
        <w:tc>
          <w:tcPr>
            <w:tcW w:w="5432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</w:rPr>
              <w:t>Материал изготовления деталей не контактирующие с продуктом</w:t>
            </w:r>
          </w:p>
        </w:tc>
        <w:tc>
          <w:tcPr>
            <w:tcW w:w="3139" w:type="dxa"/>
          </w:tcPr>
          <w:p w:rsidR="001F07F9" w:rsidRPr="00F747C9" w:rsidRDefault="001F07F9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</w:p>
          <w:p w:rsidR="001F07F9" w:rsidRPr="00F747C9" w:rsidRDefault="001F07F9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</w:p>
        </w:tc>
      </w:tr>
      <w:tr w:rsidR="001F07F9" w:rsidRPr="00F747C9" w:rsidTr="001F07F9">
        <w:trPr>
          <w:trHeight w:val="382"/>
        </w:trPr>
        <w:tc>
          <w:tcPr>
            <w:cnfStyle w:val="001000000000"/>
            <w:tcW w:w="9417" w:type="dxa"/>
            <w:gridSpan w:val="3"/>
          </w:tcPr>
          <w:p w:rsidR="001F07F9" w:rsidRPr="00F747C9" w:rsidRDefault="005C5233">
            <w:pPr>
              <w:pStyle w:val="a3"/>
              <w:numPr>
                <w:ilvl w:val="0"/>
                <w:numId w:val="1"/>
              </w:numPr>
              <w:tabs>
                <w:tab w:val="left" w:pos="1530"/>
              </w:tabs>
              <w:jc w:val="left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  <w:i/>
                <w:sz w:val="24"/>
                <w:szCs w:val="24"/>
              </w:rPr>
              <w:t>Параметры корпуса для установки мешалки</w:t>
            </w:r>
          </w:p>
          <w:p w:rsidR="001F07F9" w:rsidRPr="00F747C9" w:rsidRDefault="001F07F9">
            <w:pPr>
              <w:pStyle w:val="a3"/>
              <w:tabs>
                <w:tab w:val="left" w:pos="1530"/>
              </w:tabs>
              <w:jc w:val="left"/>
              <w:rPr>
                <w:rFonts w:asciiTheme="majorHAnsi" w:eastAsia="calibi" w:hAnsiTheme="majorHAnsi" w:cstheme="majorHAnsi"/>
              </w:rPr>
            </w:pPr>
          </w:p>
        </w:tc>
      </w:tr>
      <w:tr w:rsidR="001F07F9" w:rsidRPr="00F747C9" w:rsidTr="001F07F9">
        <w:trPr>
          <w:trHeight w:val="473"/>
        </w:trPr>
        <w:tc>
          <w:tcPr>
            <w:cnfStyle w:val="001000000000"/>
            <w:tcW w:w="846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</w:rPr>
              <w:lastRenderedPageBreak/>
              <w:t>2.1</w:t>
            </w:r>
          </w:p>
        </w:tc>
        <w:tc>
          <w:tcPr>
            <w:tcW w:w="5432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</w:rPr>
              <w:t>Рабочий объём корпуса, м3</w:t>
            </w:r>
          </w:p>
        </w:tc>
        <w:tc>
          <w:tcPr>
            <w:tcW w:w="3139" w:type="dxa"/>
          </w:tcPr>
          <w:p w:rsidR="001F07F9" w:rsidRPr="00F747C9" w:rsidRDefault="001F07F9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</w:p>
        </w:tc>
      </w:tr>
      <w:tr w:rsidR="001F07F9" w:rsidRPr="00F747C9" w:rsidTr="001F07F9">
        <w:trPr>
          <w:trHeight w:val="422"/>
        </w:trPr>
        <w:tc>
          <w:tcPr>
            <w:cnfStyle w:val="001000000000"/>
            <w:tcW w:w="846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</w:rPr>
              <w:t>2.2</w:t>
            </w:r>
          </w:p>
        </w:tc>
        <w:tc>
          <w:tcPr>
            <w:tcW w:w="5432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</w:rPr>
              <w:t>Рабочее давления в корпусе, МПа</w:t>
            </w:r>
          </w:p>
        </w:tc>
        <w:tc>
          <w:tcPr>
            <w:tcW w:w="3139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</w:rPr>
              <w:t xml:space="preserve">          </w:t>
            </w:r>
          </w:p>
        </w:tc>
      </w:tr>
      <w:tr w:rsidR="001F07F9" w:rsidRPr="00F747C9" w:rsidTr="001F07F9">
        <w:trPr>
          <w:trHeight w:val="457"/>
        </w:trPr>
        <w:tc>
          <w:tcPr>
            <w:cnfStyle w:val="001000000000"/>
            <w:tcW w:w="846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</w:rPr>
              <w:t>2.3</w:t>
            </w:r>
          </w:p>
        </w:tc>
        <w:tc>
          <w:tcPr>
            <w:tcW w:w="5432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</w:rPr>
              <w:t>Рабочий диапазон температур в корпусе, °С</w:t>
            </w:r>
          </w:p>
        </w:tc>
        <w:tc>
          <w:tcPr>
            <w:tcW w:w="3139" w:type="dxa"/>
          </w:tcPr>
          <w:p w:rsidR="001F07F9" w:rsidRPr="00F747C9" w:rsidRDefault="001F07F9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</w:p>
        </w:tc>
      </w:tr>
      <w:tr w:rsidR="001F07F9" w:rsidRPr="00F747C9" w:rsidTr="001F07F9">
        <w:trPr>
          <w:trHeight w:val="520"/>
        </w:trPr>
        <w:tc>
          <w:tcPr>
            <w:cnfStyle w:val="001000000000"/>
            <w:tcW w:w="846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</w:rPr>
              <w:t>2.4</w:t>
            </w:r>
          </w:p>
        </w:tc>
        <w:tc>
          <w:tcPr>
            <w:tcW w:w="5432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</w:rPr>
              <w:t>Форма крышки (торосферическая/плоская/прочее-указать)</w:t>
            </w:r>
          </w:p>
        </w:tc>
        <w:tc>
          <w:tcPr>
            <w:tcW w:w="3139" w:type="dxa"/>
          </w:tcPr>
          <w:p w:rsidR="001F07F9" w:rsidRPr="00F747C9" w:rsidRDefault="001F07F9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</w:p>
        </w:tc>
      </w:tr>
      <w:tr w:rsidR="001F07F9" w:rsidRPr="00F747C9" w:rsidTr="001F07F9">
        <w:trPr>
          <w:trHeight w:val="415"/>
        </w:trPr>
        <w:tc>
          <w:tcPr>
            <w:cnfStyle w:val="001000000000"/>
            <w:tcW w:w="846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</w:rPr>
              <w:t>2.5</w:t>
            </w:r>
          </w:p>
        </w:tc>
        <w:tc>
          <w:tcPr>
            <w:tcW w:w="5432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</w:rPr>
              <w:t>Форма днища (торосферическое/коническое/плоское/прочее-указать)</w:t>
            </w:r>
          </w:p>
        </w:tc>
        <w:tc>
          <w:tcPr>
            <w:tcW w:w="3139" w:type="dxa"/>
          </w:tcPr>
          <w:p w:rsidR="001F07F9" w:rsidRPr="00F747C9" w:rsidRDefault="001F07F9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</w:p>
        </w:tc>
      </w:tr>
      <w:tr w:rsidR="001F07F9" w:rsidRPr="00F747C9" w:rsidTr="001F07F9">
        <w:trPr>
          <w:trHeight w:val="382"/>
        </w:trPr>
        <w:tc>
          <w:tcPr>
            <w:cnfStyle w:val="001000000000"/>
            <w:tcW w:w="9417" w:type="dxa"/>
            <w:gridSpan w:val="3"/>
          </w:tcPr>
          <w:p w:rsidR="001F07F9" w:rsidRPr="00F747C9" w:rsidRDefault="005C5233">
            <w:pPr>
              <w:pStyle w:val="a3"/>
              <w:numPr>
                <w:ilvl w:val="0"/>
                <w:numId w:val="1"/>
              </w:numPr>
              <w:tabs>
                <w:tab w:val="left" w:pos="1530"/>
              </w:tabs>
              <w:jc w:val="left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  <w:i/>
                <w:sz w:val="24"/>
                <w:szCs w:val="24"/>
              </w:rPr>
              <w:t>Параметры мешалки</w:t>
            </w:r>
          </w:p>
        </w:tc>
      </w:tr>
      <w:tr w:rsidR="001F07F9" w:rsidRPr="00F747C9" w:rsidTr="001F07F9">
        <w:trPr>
          <w:trHeight w:val="596"/>
        </w:trPr>
        <w:tc>
          <w:tcPr>
            <w:cnfStyle w:val="001000000000"/>
            <w:tcW w:w="846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</w:rPr>
              <w:t>3.1</w:t>
            </w:r>
          </w:p>
        </w:tc>
        <w:tc>
          <w:tcPr>
            <w:tcW w:w="5432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</w:rPr>
              <w:t>Тип мешалки (фреза/сабельная/импеллерная/рамная/прочее-указать)</w:t>
            </w:r>
          </w:p>
        </w:tc>
        <w:tc>
          <w:tcPr>
            <w:tcW w:w="3139" w:type="dxa"/>
          </w:tcPr>
          <w:p w:rsidR="001F07F9" w:rsidRPr="00F747C9" w:rsidRDefault="001F07F9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</w:p>
        </w:tc>
      </w:tr>
      <w:tr w:rsidR="001F07F9" w:rsidRPr="00F747C9" w:rsidTr="001F07F9">
        <w:trPr>
          <w:trHeight w:val="246"/>
        </w:trPr>
        <w:tc>
          <w:tcPr>
            <w:cnfStyle w:val="001000000000"/>
            <w:tcW w:w="846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</w:rPr>
              <w:t>3.2</w:t>
            </w:r>
          </w:p>
        </w:tc>
        <w:tc>
          <w:tcPr>
            <w:tcW w:w="5432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  <w:szCs w:val="24"/>
              </w:rPr>
              <w:t>Частота вращения, об/мин</w:t>
            </w:r>
          </w:p>
          <w:p w:rsidR="001F07F9" w:rsidRPr="00F747C9" w:rsidRDefault="001F07F9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</w:p>
        </w:tc>
        <w:tc>
          <w:tcPr>
            <w:tcW w:w="3139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</w:rPr>
              <w:t xml:space="preserve">        </w:t>
            </w:r>
          </w:p>
        </w:tc>
      </w:tr>
      <w:tr w:rsidR="001F07F9" w:rsidRPr="00F747C9" w:rsidTr="001F07F9">
        <w:trPr>
          <w:trHeight w:val="246"/>
        </w:trPr>
        <w:tc>
          <w:tcPr>
            <w:cnfStyle w:val="001000000000"/>
            <w:tcW w:w="846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</w:rPr>
              <w:t>3.3</w:t>
            </w:r>
          </w:p>
        </w:tc>
        <w:tc>
          <w:tcPr>
            <w:tcW w:w="5432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  <w:szCs w:val="24"/>
              </w:rPr>
              <w:t>Необходимость в частотном регулировании (да/нет)</w:t>
            </w:r>
          </w:p>
        </w:tc>
        <w:tc>
          <w:tcPr>
            <w:tcW w:w="3139" w:type="dxa"/>
          </w:tcPr>
          <w:p w:rsidR="001F07F9" w:rsidRPr="00F747C9" w:rsidRDefault="001F07F9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</w:p>
        </w:tc>
      </w:tr>
      <w:tr w:rsidR="001F07F9" w:rsidRPr="00F747C9" w:rsidTr="001F07F9">
        <w:trPr>
          <w:trHeight w:val="246"/>
        </w:trPr>
        <w:tc>
          <w:tcPr>
            <w:cnfStyle w:val="001000000000"/>
            <w:tcW w:w="846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</w:rPr>
              <w:t>3.4</w:t>
            </w:r>
          </w:p>
        </w:tc>
        <w:tc>
          <w:tcPr>
            <w:tcW w:w="5432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  <w:szCs w:val="24"/>
              </w:rPr>
              <w:t>Режим перемешивания (непрерывный/периодический)</w:t>
            </w:r>
          </w:p>
        </w:tc>
        <w:tc>
          <w:tcPr>
            <w:tcW w:w="3139" w:type="dxa"/>
          </w:tcPr>
          <w:p w:rsidR="001F07F9" w:rsidRPr="00F747C9" w:rsidRDefault="001F07F9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</w:p>
        </w:tc>
      </w:tr>
      <w:tr w:rsidR="001F07F9" w:rsidRPr="00F747C9" w:rsidTr="001F07F9">
        <w:trPr>
          <w:trHeight w:val="382"/>
        </w:trPr>
        <w:tc>
          <w:tcPr>
            <w:cnfStyle w:val="001000000000"/>
            <w:tcW w:w="9417" w:type="dxa"/>
            <w:gridSpan w:val="3"/>
          </w:tcPr>
          <w:p w:rsidR="001F07F9" w:rsidRPr="00F747C9" w:rsidRDefault="005C5233">
            <w:pPr>
              <w:pStyle w:val="a3"/>
              <w:numPr>
                <w:ilvl w:val="0"/>
                <w:numId w:val="1"/>
              </w:numPr>
              <w:tabs>
                <w:tab w:val="left" w:pos="1530"/>
              </w:tabs>
              <w:jc w:val="left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  <w:i/>
                <w:sz w:val="24"/>
                <w:szCs w:val="24"/>
              </w:rPr>
              <w:t>Управление мешалки</w:t>
            </w:r>
          </w:p>
        </w:tc>
      </w:tr>
      <w:tr w:rsidR="001F07F9" w:rsidRPr="00F747C9" w:rsidTr="001F07F9">
        <w:trPr>
          <w:trHeight w:val="302"/>
        </w:trPr>
        <w:tc>
          <w:tcPr>
            <w:cnfStyle w:val="001000000000"/>
            <w:tcW w:w="846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</w:rPr>
              <w:t>4.1</w:t>
            </w:r>
          </w:p>
        </w:tc>
        <w:tc>
          <w:tcPr>
            <w:tcW w:w="5432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</w:rPr>
              <w:t>Пульт управления в рабочей зоне (да/нет)</w:t>
            </w:r>
          </w:p>
        </w:tc>
        <w:tc>
          <w:tcPr>
            <w:tcW w:w="3139" w:type="dxa"/>
          </w:tcPr>
          <w:p w:rsidR="001F07F9" w:rsidRPr="00F747C9" w:rsidRDefault="001F07F9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</w:p>
        </w:tc>
      </w:tr>
      <w:tr w:rsidR="001F07F9" w:rsidRPr="00F747C9" w:rsidTr="001F07F9">
        <w:trPr>
          <w:trHeight w:val="278"/>
        </w:trPr>
        <w:tc>
          <w:tcPr>
            <w:cnfStyle w:val="001000000000"/>
            <w:tcW w:w="846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</w:rPr>
              <w:t>4.2</w:t>
            </w:r>
          </w:p>
        </w:tc>
        <w:tc>
          <w:tcPr>
            <w:tcW w:w="5432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</w:rPr>
              <w:t>Щит для установки в щитовой (да/нет)</w:t>
            </w:r>
          </w:p>
        </w:tc>
        <w:tc>
          <w:tcPr>
            <w:tcW w:w="3139" w:type="dxa"/>
          </w:tcPr>
          <w:p w:rsidR="001F07F9" w:rsidRPr="00F747C9" w:rsidRDefault="001F07F9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</w:p>
        </w:tc>
      </w:tr>
      <w:tr w:rsidR="001F07F9" w:rsidRPr="00F747C9" w:rsidTr="001F07F9">
        <w:trPr>
          <w:trHeight w:val="426"/>
        </w:trPr>
        <w:tc>
          <w:tcPr>
            <w:cnfStyle w:val="001000000000"/>
            <w:tcW w:w="9417" w:type="dxa"/>
            <w:gridSpan w:val="3"/>
          </w:tcPr>
          <w:p w:rsidR="001F07F9" w:rsidRPr="00F747C9" w:rsidRDefault="005C5233">
            <w:pPr>
              <w:pStyle w:val="a3"/>
              <w:numPr>
                <w:ilvl w:val="0"/>
                <w:numId w:val="1"/>
              </w:numPr>
              <w:tabs>
                <w:tab w:val="left" w:pos="1530"/>
              </w:tabs>
              <w:jc w:val="left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  <w:i/>
                <w:sz w:val="24"/>
                <w:szCs w:val="24"/>
              </w:rPr>
              <w:t>Доставка оборудования производится</w:t>
            </w:r>
          </w:p>
        </w:tc>
      </w:tr>
      <w:tr w:rsidR="001F07F9" w:rsidRPr="00F747C9" w:rsidTr="001F07F9">
        <w:trPr>
          <w:trHeight w:val="156"/>
        </w:trPr>
        <w:tc>
          <w:tcPr>
            <w:cnfStyle w:val="001000000000"/>
            <w:tcW w:w="846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</w:rPr>
              <w:t>5.1</w:t>
            </w:r>
          </w:p>
        </w:tc>
        <w:tc>
          <w:tcPr>
            <w:tcW w:w="5432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</w:rPr>
              <w:t>Самовывоз (МО, г. Хотьково)</w:t>
            </w:r>
          </w:p>
        </w:tc>
        <w:tc>
          <w:tcPr>
            <w:tcW w:w="3139" w:type="dxa"/>
          </w:tcPr>
          <w:p w:rsidR="001F07F9" w:rsidRPr="00F747C9" w:rsidRDefault="001F07F9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</w:p>
        </w:tc>
      </w:tr>
      <w:tr w:rsidR="001F07F9" w:rsidRPr="00F747C9" w:rsidTr="001F07F9">
        <w:trPr>
          <w:trHeight w:val="132"/>
        </w:trPr>
        <w:tc>
          <w:tcPr>
            <w:cnfStyle w:val="001000000000"/>
            <w:tcW w:w="846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</w:rPr>
              <w:t>5.2</w:t>
            </w:r>
          </w:p>
        </w:tc>
        <w:tc>
          <w:tcPr>
            <w:tcW w:w="5432" w:type="dxa"/>
          </w:tcPr>
          <w:p w:rsidR="001F07F9" w:rsidRPr="00F747C9" w:rsidRDefault="005C5233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</w:rPr>
              <w:t xml:space="preserve">За счет изготовителя </w:t>
            </w:r>
          </w:p>
        </w:tc>
        <w:tc>
          <w:tcPr>
            <w:tcW w:w="3139" w:type="dxa"/>
          </w:tcPr>
          <w:p w:rsidR="001F07F9" w:rsidRPr="00F747C9" w:rsidRDefault="001F07F9">
            <w:pPr>
              <w:tabs>
                <w:tab w:val="left" w:pos="1530"/>
              </w:tabs>
              <w:jc w:val="left"/>
              <w:cnfStyle w:val="000000000000"/>
              <w:rPr>
                <w:rFonts w:asciiTheme="majorHAnsi" w:eastAsia="calibi" w:hAnsiTheme="majorHAnsi" w:cstheme="majorHAnsi"/>
              </w:rPr>
            </w:pPr>
          </w:p>
        </w:tc>
      </w:tr>
      <w:tr w:rsidR="001F07F9" w:rsidRPr="00F747C9" w:rsidTr="001F07F9">
        <w:trPr>
          <w:trHeight w:val="132"/>
        </w:trPr>
        <w:tc>
          <w:tcPr>
            <w:cnfStyle w:val="001000000000"/>
            <w:tcW w:w="9417" w:type="dxa"/>
            <w:gridSpan w:val="3"/>
          </w:tcPr>
          <w:p w:rsidR="001F07F9" w:rsidRPr="00F747C9" w:rsidRDefault="001F07F9">
            <w:pPr>
              <w:tabs>
                <w:tab w:val="left" w:pos="1530"/>
              </w:tabs>
              <w:jc w:val="left"/>
              <w:rPr>
                <w:rFonts w:asciiTheme="majorHAnsi" w:eastAsia="calibi" w:hAnsiTheme="majorHAnsi" w:cstheme="majorHAnsi"/>
              </w:rPr>
            </w:pPr>
          </w:p>
          <w:p w:rsidR="001F07F9" w:rsidRPr="00F747C9" w:rsidRDefault="005C5233">
            <w:pPr>
              <w:tabs>
                <w:tab w:val="left" w:pos="1530"/>
              </w:tabs>
              <w:jc w:val="left"/>
              <w:rPr>
                <w:rFonts w:asciiTheme="majorHAnsi" w:eastAsia="calibi" w:hAnsiTheme="majorHAnsi" w:cstheme="majorHAnsi"/>
              </w:rPr>
            </w:pPr>
            <w:r w:rsidRPr="00F747C9">
              <w:rPr>
                <w:rFonts w:asciiTheme="majorHAnsi" w:eastAsia="calibi" w:hAnsiTheme="majorHAnsi" w:cstheme="majorHAnsi"/>
              </w:rPr>
              <w:t>Прочие комментарии:</w:t>
            </w:r>
          </w:p>
          <w:p w:rsidR="001F07F9" w:rsidRPr="00F747C9" w:rsidRDefault="001F07F9">
            <w:pPr>
              <w:tabs>
                <w:tab w:val="left" w:pos="1530"/>
              </w:tabs>
              <w:jc w:val="left"/>
              <w:rPr>
                <w:rFonts w:asciiTheme="majorHAnsi" w:eastAsia="calibi" w:hAnsiTheme="majorHAnsi" w:cstheme="majorHAnsi"/>
              </w:rPr>
            </w:pPr>
          </w:p>
          <w:p w:rsidR="001F07F9" w:rsidRPr="00F747C9" w:rsidRDefault="001F07F9">
            <w:pPr>
              <w:tabs>
                <w:tab w:val="left" w:pos="1530"/>
              </w:tabs>
              <w:jc w:val="left"/>
              <w:rPr>
                <w:rFonts w:asciiTheme="majorHAnsi" w:eastAsia="calibi" w:hAnsiTheme="majorHAnsi" w:cstheme="majorHAnsi"/>
              </w:rPr>
            </w:pPr>
          </w:p>
          <w:p w:rsidR="001F07F9" w:rsidRPr="00F747C9" w:rsidRDefault="001F07F9">
            <w:pPr>
              <w:tabs>
                <w:tab w:val="left" w:pos="1530"/>
              </w:tabs>
              <w:jc w:val="left"/>
              <w:rPr>
                <w:rFonts w:asciiTheme="majorHAnsi" w:eastAsia="calibi" w:hAnsiTheme="majorHAnsi" w:cstheme="majorHAnsi"/>
              </w:rPr>
            </w:pPr>
          </w:p>
          <w:p w:rsidR="001F07F9" w:rsidRPr="00F747C9" w:rsidRDefault="001F07F9">
            <w:pPr>
              <w:tabs>
                <w:tab w:val="left" w:pos="1530"/>
              </w:tabs>
              <w:jc w:val="left"/>
              <w:rPr>
                <w:rFonts w:asciiTheme="majorHAnsi" w:eastAsia="calibi" w:hAnsiTheme="majorHAnsi" w:cstheme="majorHAnsi"/>
              </w:rPr>
            </w:pPr>
          </w:p>
          <w:p w:rsidR="001F07F9" w:rsidRPr="00F747C9" w:rsidRDefault="001F07F9">
            <w:pPr>
              <w:tabs>
                <w:tab w:val="left" w:pos="1530"/>
              </w:tabs>
              <w:jc w:val="left"/>
              <w:rPr>
                <w:rFonts w:asciiTheme="majorHAnsi" w:eastAsia="calibi" w:hAnsiTheme="majorHAnsi" w:cstheme="majorHAnsi"/>
              </w:rPr>
            </w:pPr>
          </w:p>
        </w:tc>
      </w:tr>
    </w:tbl>
    <w:p w:rsidR="001F07F9" w:rsidRPr="00F747C9" w:rsidRDefault="001F07F9">
      <w:pPr>
        <w:tabs>
          <w:tab w:val="left" w:pos="1530"/>
        </w:tabs>
        <w:jc w:val="left"/>
        <w:rPr>
          <w:rFonts w:asciiTheme="majorHAnsi" w:eastAsia="calibi" w:hAnsiTheme="majorHAnsi" w:cstheme="majorHAnsi"/>
        </w:rPr>
      </w:pPr>
    </w:p>
    <w:p w:rsidR="001F07F9" w:rsidRPr="00F747C9" w:rsidRDefault="005C5233">
      <w:pPr>
        <w:tabs>
          <w:tab w:val="left" w:pos="1530"/>
        </w:tabs>
        <w:jc w:val="left"/>
        <w:rPr>
          <w:rFonts w:asciiTheme="majorHAnsi" w:eastAsia="calibi" w:hAnsiTheme="majorHAnsi" w:cstheme="majorHAnsi"/>
        </w:rPr>
      </w:pPr>
      <w:r w:rsidRPr="00F747C9">
        <w:rPr>
          <w:rFonts w:asciiTheme="majorHAnsi" w:eastAsia="calibi" w:hAnsiTheme="majorHAnsi" w:cstheme="majorHAnsi"/>
          <w:sz w:val="24"/>
          <w:szCs w:val="24"/>
        </w:rPr>
        <w:t>Контактное лицо заказчика</w:t>
      </w:r>
      <w:r w:rsidRPr="00F747C9">
        <w:rPr>
          <w:rFonts w:asciiTheme="majorHAnsi" w:eastAsia="calibi" w:hAnsiTheme="majorHAnsi" w:cstheme="majorHAnsi"/>
        </w:rPr>
        <w:t>:</w:t>
      </w:r>
    </w:p>
    <w:p w:rsidR="001F07F9" w:rsidRPr="00F747C9" w:rsidRDefault="005C5233">
      <w:pPr>
        <w:tabs>
          <w:tab w:val="left" w:pos="1530"/>
        </w:tabs>
        <w:jc w:val="left"/>
        <w:rPr>
          <w:rFonts w:asciiTheme="majorHAnsi" w:eastAsia="calibi" w:hAnsiTheme="majorHAnsi" w:cstheme="majorHAnsi"/>
        </w:rPr>
      </w:pPr>
      <w:r w:rsidRPr="00F747C9">
        <w:rPr>
          <w:rFonts w:asciiTheme="majorHAnsi" w:eastAsia="calibi" w:hAnsiTheme="majorHAnsi" w:cstheme="majorHAnsi"/>
        </w:rPr>
        <w:t>Наименование   организации________________________________________________________</w:t>
      </w:r>
    </w:p>
    <w:p w:rsidR="001F07F9" w:rsidRPr="00F747C9" w:rsidRDefault="005C5233">
      <w:pPr>
        <w:tabs>
          <w:tab w:val="left" w:pos="1530"/>
        </w:tabs>
        <w:jc w:val="left"/>
        <w:rPr>
          <w:rFonts w:asciiTheme="majorHAnsi" w:eastAsia="calibi" w:hAnsiTheme="majorHAnsi" w:cstheme="majorHAnsi"/>
        </w:rPr>
      </w:pPr>
      <w:r w:rsidRPr="00F747C9">
        <w:rPr>
          <w:rFonts w:asciiTheme="majorHAnsi" w:eastAsia="calibi" w:hAnsiTheme="majorHAnsi" w:cstheme="majorHAnsi"/>
        </w:rPr>
        <w:lastRenderedPageBreak/>
        <w:t>ФИО/должность/подпись_________________________________</w:t>
      </w:r>
      <w:r w:rsidRPr="00F747C9">
        <w:rPr>
          <w:rFonts w:asciiTheme="majorHAnsi" w:eastAsia="calibi" w:hAnsiTheme="majorHAnsi" w:cstheme="majorHAnsi"/>
          <w:u w:val="single"/>
        </w:rPr>
        <w:t>тел.</w:t>
      </w:r>
      <w:r w:rsidRPr="00F747C9">
        <w:rPr>
          <w:rFonts w:asciiTheme="majorHAnsi" w:eastAsia="calibi" w:hAnsiTheme="majorHAnsi" w:cstheme="majorHAnsi"/>
        </w:rPr>
        <w:t>_________</w:t>
      </w:r>
    </w:p>
    <w:sectPr w:rsidR="001F07F9" w:rsidRPr="00F747C9" w:rsidSect="001F07F9">
      <w:footerReference w:type="even" r:id="rId10"/>
      <w:footerReference w:type="default" r:id="rId11"/>
      <w:type w:val="continuous"/>
      <w:pgSz w:w="11906" w:h="16838"/>
      <w:pgMar w:top="964" w:right="1418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233" w:rsidRDefault="005C5233">
      <w:r>
        <w:separator/>
      </w:r>
    </w:p>
  </w:endnote>
  <w:endnote w:type="continuationSeparator" w:id="0">
    <w:p w:rsidR="005C5233" w:rsidRDefault="005C52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i">
    <w:altName w:val="Wingdings 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7F9" w:rsidRDefault="001F07F9">
    <w:pPr>
      <w:pStyle w:val="Footer"/>
      <w:rPr>
        <w:rStyle w:val="af5"/>
      </w:rPr>
    </w:pPr>
    <w:r>
      <w:rPr>
        <w:rStyle w:val="af5"/>
      </w:rPr>
      <w:fldChar w:fldCharType="begin"/>
    </w:r>
    <w:r w:rsidR="005C5233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1F07F9" w:rsidRDefault="001F07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7F9" w:rsidRDefault="001F07F9">
    <w:pPr>
      <w:pStyle w:val="Footer"/>
      <w:jc w:val="right"/>
      <w:rPr>
        <w:rStyle w:val="af5"/>
        <w:rFonts w:ascii="PT Sans" w:hAnsi="PT Sans"/>
      </w:rPr>
    </w:pPr>
    <w:r>
      <w:rPr>
        <w:rStyle w:val="af5"/>
        <w:rFonts w:ascii="PT Sans" w:hAnsi="PT Sans"/>
      </w:rPr>
      <w:fldChar w:fldCharType="begin"/>
    </w:r>
    <w:r w:rsidR="005C5233">
      <w:rPr>
        <w:rStyle w:val="af5"/>
        <w:rFonts w:ascii="PT Sans" w:hAnsi="PT Sans"/>
      </w:rPr>
      <w:instrText xml:space="preserve">PAGE  </w:instrText>
    </w:r>
    <w:r>
      <w:rPr>
        <w:rStyle w:val="af5"/>
        <w:rFonts w:ascii="PT Sans" w:hAnsi="PT Sans"/>
      </w:rPr>
      <w:fldChar w:fldCharType="separate"/>
    </w:r>
    <w:r w:rsidR="00F747C9">
      <w:rPr>
        <w:rStyle w:val="af5"/>
        <w:rFonts w:ascii="PT Sans" w:hAnsi="PT Sans"/>
        <w:noProof/>
      </w:rPr>
      <w:t>3</w:t>
    </w:r>
    <w:r>
      <w:rPr>
        <w:rStyle w:val="af5"/>
        <w:rFonts w:ascii="PT Sans" w:hAnsi="PT Sans"/>
      </w:rPr>
      <w:fldChar w:fldCharType="end"/>
    </w:r>
  </w:p>
  <w:p w:rsidR="001F07F9" w:rsidRDefault="001F07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233" w:rsidRDefault="005C5233">
      <w:r>
        <w:separator/>
      </w:r>
    </w:p>
  </w:footnote>
  <w:footnote w:type="continuationSeparator" w:id="0">
    <w:p w:rsidR="005C5233" w:rsidRDefault="005C52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05A9E"/>
    <w:multiLevelType w:val="hybridMultilevel"/>
    <w:tmpl w:val="558A1834"/>
    <w:lvl w:ilvl="0" w:tplc="D14843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BD4A5A2">
      <w:start w:val="1"/>
      <w:numFmt w:val="lowerLetter"/>
      <w:lvlText w:val="%2."/>
      <w:lvlJc w:val="left"/>
      <w:pPr>
        <w:ind w:left="1440" w:hanging="360"/>
      </w:pPr>
    </w:lvl>
    <w:lvl w:ilvl="2" w:tplc="C6BEFD68">
      <w:start w:val="1"/>
      <w:numFmt w:val="lowerRoman"/>
      <w:lvlText w:val="%3."/>
      <w:lvlJc w:val="right"/>
      <w:pPr>
        <w:ind w:left="2160" w:hanging="180"/>
      </w:pPr>
    </w:lvl>
    <w:lvl w:ilvl="3" w:tplc="02609284">
      <w:start w:val="1"/>
      <w:numFmt w:val="decimal"/>
      <w:lvlText w:val="%4."/>
      <w:lvlJc w:val="left"/>
      <w:pPr>
        <w:ind w:left="2880" w:hanging="360"/>
      </w:pPr>
    </w:lvl>
    <w:lvl w:ilvl="4" w:tplc="6ABAC77A">
      <w:start w:val="1"/>
      <w:numFmt w:val="lowerLetter"/>
      <w:lvlText w:val="%5."/>
      <w:lvlJc w:val="left"/>
      <w:pPr>
        <w:ind w:left="3600" w:hanging="360"/>
      </w:pPr>
    </w:lvl>
    <w:lvl w:ilvl="5" w:tplc="46F47200">
      <w:start w:val="1"/>
      <w:numFmt w:val="lowerRoman"/>
      <w:lvlText w:val="%6."/>
      <w:lvlJc w:val="right"/>
      <w:pPr>
        <w:ind w:left="4320" w:hanging="180"/>
      </w:pPr>
    </w:lvl>
    <w:lvl w:ilvl="6" w:tplc="0EBA62E8">
      <w:start w:val="1"/>
      <w:numFmt w:val="decimal"/>
      <w:lvlText w:val="%7."/>
      <w:lvlJc w:val="left"/>
      <w:pPr>
        <w:ind w:left="5040" w:hanging="360"/>
      </w:pPr>
    </w:lvl>
    <w:lvl w:ilvl="7" w:tplc="BCC8B786">
      <w:start w:val="1"/>
      <w:numFmt w:val="lowerLetter"/>
      <w:lvlText w:val="%8."/>
      <w:lvlJc w:val="left"/>
      <w:pPr>
        <w:ind w:left="5760" w:hanging="360"/>
      </w:pPr>
    </w:lvl>
    <w:lvl w:ilvl="8" w:tplc="1C04226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7F9"/>
    <w:rsid w:val="001F07F9"/>
    <w:rsid w:val="005C5233"/>
    <w:rsid w:val="00F74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7F9"/>
    <w:pPr>
      <w:spacing w:line="360" w:lineRule="auto"/>
      <w:jc w:val="both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F07F9"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1F07F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F07F9"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1F07F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F07F9"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1F07F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F07F9"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1F07F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F07F9"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1F07F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F07F9"/>
    <w:pPr>
      <w:keepNext/>
      <w:keepLines/>
      <w:spacing w:before="320" w:after="200"/>
      <w:outlineLvl w:val="5"/>
    </w:pPr>
    <w:rPr>
      <w:rFonts w:eastAsia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1F07F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F07F9"/>
    <w:pPr>
      <w:keepNext/>
      <w:keepLines/>
      <w:spacing w:before="320" w:after="200"/>
      <w:outlineLvl w:val="6"/>
    </w:pPr>
    <w:rPr>
      <w:rFonts w:eastAsia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1F07F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F07F9"/>
    <w:pPr>
      <w:keepNext/>
      <w:keepLines/>
      <w:spacing w:before="320" w:after="200"/>
      <w:outlineLvl w:val="7"/>
    </w:pPr>
    <w:rPr>
      <w:rFonts w:eastAsia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1F07F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F07F9"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F07F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F07F9"/>
    <w:pPr>
      <w:ind w:left="720"/>
      <w:contextualSpacing/>
    </w:pPr>
  </w:style>
  <w:style w:type="paragraph" w:styleId="a4">
    <w:name w:val="No Spacing"/>
    <w:uiPriority w:val="1"/>
    <w:qFormat/>
    <w:rsid w:val="001F07F9"/>
  </w:style>
  <w:style w:type="paragraph" w:styleId="a5">
    <w:name w:val="Title"/>
    <w:basedOn w:val="a"/>
    <w:next w:val="a"/>
    <w:link w:val="a6"/>
    <w:uiPriority w:val="10"/>
    <w:qFormat/>
    <w:rsid w:val="001F07F9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1F07F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F07F9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F07F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F07F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F07F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F07F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F07F9"/>
    <w:rPr>
      <w:i/>
    </w:rPr>
  </w:style>
  <w:style w:type="character" w:customStyle="1" w:styleId="HeaderChar">
    <w:name w:val="Header Char"/>
    <w:basedOn w:val="a0"/>
    <w:link w:val="Header"/>
    <w:uiPriority w:val="99"/>
    <w:rsid w:val="001F07F9"/>
  </w:style>
  <w:style w:type="character" w:customStyle="1" w:styleId="FooterChar">
    <w:name w:val="Footer Char"/>
    <w:basedOn w:val="a0"/>
    <w:link w:val="Footer"/>
    <w:uiPriority w:val="99"/>
    <w:rsid w:val="001F07F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F07F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F07F9"/>
  </w:style>
  <w:style w:type="table" w:customStyle="1" w:styleId="TableGridLight">
    <w:name w:val="Table Grid Light"/>
    <w:basedOn w:val="a1"/>
    <w:uiPriority w:val="59"/>
    <w:rsid w:val="001F07F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F07F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F07F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F07F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F07F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F07F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F07F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F07F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F07F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F07F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F07F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F07F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F07F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F07F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F07F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F07F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F07F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F07F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F07F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F07F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F07F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F07F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F07F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F07F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F07F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F07F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F07F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F07F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F07F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F07F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F07F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F07F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F07F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F07F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F07F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F07F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F07F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F07F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F07F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F07F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F07F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F07F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F07F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F07F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F07F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F07F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F07F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F07F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F07F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F07F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F07F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F07F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F07F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F07F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F07F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F07F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F07F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F07F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F07F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F07F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F07F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F07F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F07F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1F07F9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1F07F9"/>
    <w:rPr>
      <w:sz w:val="18"/>
    </w:rPr>
  </w:style>
  <w:style w:type="character" w:styleId="ad">
    <w:name w:val="footnote reference"/>
    <w:basedOn w:val="a0"/>
    <w:uiPriority w:val="99"/>
    <w:unhideWhenUsed/>
    <w:rsid w:val="001F07F9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1F07F9"/>
    <w:pPr>
      <w:spacing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1F07F9"/>
    <w:rPr>
      <w:sz w:val="20"/>
    </w:rPr>
  </w:style>
  <w:style w:type="character" w:styleId="af0">
    <w:name w:val="endnote reference"/>
    <w:basedOn w:val="a0"/>
    <w:uiPriority w:val="99"/>
    <w:semiHidden/>
    <w:unhideWhenUsed/>
    <w:rsid w:val="001F07F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F07F9"/>
    <w:pPr>
      <w:spacing w:after="57"/>
    </w:pPr>
  </w:style>
  <w:style w:type="paragraph" w:styleId="21">
    <w:name w:val="toc 2"/>
    <w:basedOn w:val="a"/>
    <w:next w:val="a"/>
    <w:uiPriority w:val="39"/>
    <w:unhideWhenUsed/>
    <w:rsid w:val="001F07F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F07F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F07F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F07F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F07F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F07F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F07F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F07F9"/>
    <w:pPr>
      <w:spacing w:after="57"/>
      <w:ind w:left="2268"/>
    </w:pPr>
  </w:style>
  <w:style w:type="paragraph" w:styleId="af1">
    <w:name w:val="TOC Heading"/>
    <w:uiPriority w:val="39"/>
    <w:unhideWhenUsed/>
    <w:rsid w:val="001F07F9"/>
  </w:style>
  <w:style w:type="paragraph" w:styleId="af2">
    <w:name w:val="table of figures"/>
    <w:basedOn w:val="a"/>
    <w:next w:val="a"/>
    <w:uiPriority w:val="99"/>
    <w:unhideWhenUsed/>
    <w:rsid w:val="001F07F9"/>
  </w:style>
  <w:style w:type="table" w:styleId="af3">
    <w:name w:val="Table Grid"/>
    <w:basedOn w:val="a1"/>
    <w:rsid w:val="001F07F9"/>
    <w:pPr>
      <w:jc w:val="both"/>
    </w:pPr>
    <w:rPr>
      <w:rFonts w:ascii="Arial Narrow" w:hAnsi="Arial Narrow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6" w:type="dxa"/>
        <w:bottom w:w="6" w:type="dxa"/>
      </w:tcMar>
    </w:tcPr>
  </w:style>
  <w:style w:type="paragraph" w:styleId="af4">
    <w:name w:val="Balloon Text"/>
    <w:basedOn w:val="a"/>
    <w:semiHidden/>
    <w:rsid w:val="001F07F9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link w:val="HeaderChar"/>
    <w:rsid w:val="001F07F9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CaptionChar"/>
    <w:rsid w:val="001F07F9"/>
    <w:pPr>
      <w:tabs>
        <w:tab w:val="center" w:pos="4677"/>
        <w:tab w:val="right" w:pos="9355"/>
      </w:tabs>
    </w:pPr>
  </w:style>
  <w:style w:type="character" w:styleId="af5">
    <w:name w:val="page number"/>
    <w:rsid w:val="001F07F9"/>
    <w:rPr>
      <w:rFonts w:ascii="Arial" w:hAnsi="Arial" w:cs="Arial"/>
    </w:rPr>
  </w:style>
  <w:style w:type="character" w:styleId="af6">
    <w:name w:val="Hyperlink"/>
    <w:rsid w:val="001F07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241</Words>
  <Characters>1379</Characters>
  <Application>Microsoft Office Word</Application>
  <DocSecurity>0</DocSecurity>
  <Lines>11</Lines>
  <Paragraphs>3</Paragraphs>
  <ScaleCrop>false</ScaleCrop>
  <Company>glavleasing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Евгений</dc:creator>
  <cp:keywords/>
  <dc:description/>
  <cp:lastModifiedBy>Михаил Дементьев</cp:lastModifiedBy>
  <cp:revision>8</cp:revision>
  <dcterms:created xsi:type="dcterms:W3CDTF">2022-04-22T17:25:00Z</dcterms:created>
  <dcterms:modified xsi:type="dcterms:W3CDTF">2022-05-13T14:10:00Z</dcterms:modified>
</cp:coreProperties>
</file>